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eb9b0d914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e7950f29b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Taloqan,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afb2b38f74ac4" /><Relationship Type="http://schemas.openxmlformats.org/officeDocument/2006/relationships/numbering" Target="/word/numbering.xml" Id="R16bb7dfb899f4f06" /><Relationship Type="http://schemas.openxmlformats.org/officeDocument/2006/relationships/settings" Target="/word/settings.xml" Id="R7b58900c8d594f45" /><Relationship Type="http://schemas.openxmlformats.org/officeDocument/2006/relationships/image" Target="/word/media/5d80bb8a-a31d-4559-80d9-7fb8f510631d.png" Id="R291e7950f29b4b90" /></Relationships>
</file>