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68fc05bd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b91339e7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Torkham,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5d8ad6fd455c" /><Relationship Type="http://schemas.openxmlformats.org/officeDocument/2006/relationships/numbering" Target="/word/numbering.xml" Id="R791b606fd66f4665" /><Relationship Type="http://schemas.openxmlformats.org/officeDocument/2006/relationships/settings" Target="/word/settings.xml" Id="Rdbdb533b911c432d" /><Relationship Type="http://schemas.openxmlformats.org/officeDocument/2006/relationships/image" Target="/word/media/1d3fcbbc-9020-4ad9-b2d9-06c951743b82.png" Id="R8d8b91339e76460a" /></Relationships>
</file>