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1bb5c4e50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c28fe9b3e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Berriane,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6c7fa47374681" /><Relationship Type="http://schemas.openxmlformats.org/officeDocument/2006/relationships/numbering" Target="/word/numbering.xml" Id="R2e84cee74d154e65" /><Relationship Type="http://schemas.openxmlformats.org/officeDocument/2006/relationships/settings" Target="/word/settings.xml" Id="Rd2fc23091b3d4d3d" /><Relationship Type="http://schemas.openxmlformats.org/officeDocument/2006/relationships/image" Target="/word/media/de43467f-734d-4c8c-b950-6a6cf36a0d7d.png" Id="R19bc28fe9b3e4fcf" /></Relationships>
</file>