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50596a43f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25f7da88e04f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Constantine,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843eda06e4e4f" /><Relationship Type="http://schemas.openxmlformats.org/officeDocument/2006/relationships/numbering" Target="/word/numbering.xml" Id="Raa55e9a2a4744b34" /><Relationship Type="http://schemas.openxmlformats.org/officeDocument/2006/relationships/settings" Target="/word/settings.xml" Id="R595a3349f66c47db" /><Relationship Type="http://schemas.openxmlformats.org/officeDocument/2006/relationships/image" Target="/word/media/27c76895-1eba-445b-a91d-a9f5bbdb6590.png" Id="R1d25f7da88e04f0c" /></Relationships>
</file>