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bbd8e111c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32e29c8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Dellys,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0a55302343cf" /><Relationship Type="http://schemas.openxmlformats.org/officeDocument/2006/relationships/numbering" Target="/word/numbering.xml" Id="Rc4da7b5cff1e44d6" /><Relationship Type="http://schemas.openxmlformats.org/officeDocument/2006/relationships/settings" Target="/word/settings.xml" Id="R97752132270842c8" /><Relationship Type="http://schemas.openxmlformats.org/officeDocument/2006/relationships/image" Target="/word/media/11e5d871-02a6-412b-8835-54f7c115e850.png" Id="Rde9c32e29c8d4447" /></Relationships>
</file>