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b765af1dd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4ca4a51a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Bayadh,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9bb7fa9e0479c" /><Relationship Type="http://schemas.openxmlformats.org/officeDocument/2006/relationships/numbering" Target="/word/numbering.xml" Id="Rce8512b5504d4042" /><Relationship Type="http://schemas.openxmlformats.org/officeDocument/2006/relationships/settings" Target="/word/settings.xml" Id="R79d4406626c94693" /><Relationship Type="http://schemas.openxmlformats.org/officeDocument/2006/relationships/image" Target="/word/media/701caef6-f209-49c5-9909-48227f2991ab.png" Id="R3ded4ca4a51a41db" /></Relationships>
</file>