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20aa6cfc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fa5697cc0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Balcarce,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27f2a5e64217" /><Relationship Type="http://schemas.openxmlformats.org/officeDocument/2006/relationships/numbering" Target="/word/numbering.xml" Id="R257a6789a88a483a" /><Relationship Type="http://schemas.openxmlformats.org/officeDocument/2006/relationships/settings" Target="/word/settings.xml" Id="Ra6baacb48e2647ff" /><Relationship Type="http://schemas.openxmlformats.org/officeDocument/2006/relationships/image" Target="/word/media/27b34053-0188-47bc-ab80-1fe1f4ce855d.png" Id="R803fa5697cc04481" /></Relationships>
</file>