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b891b6fcb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28aa345d0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7ec6b2d9f4462" /><Relationship Type="http://schemas.openxmlformats.org/officeDocument/2006/relationships/numbering" Target="/word/numbering.xml" Id="Rde3646541000482a" /><Relationship Type="http://schemas.openxmlformats.org/officeDocument/2006/relationships/settings" Target="/word/settings.xml" Id="R8019638a3d864e2b" /><Relationship Type="http://schemas.openxmlformats.org/officeDocument/2006/relationships/image" Target="/word/media/1cdb9fa7-0c50-4fff-a3ac-a85a883f9d87.png" Id="Rb4528aa345d043eb" /></Relationships>
</file>