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b9c40338e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b0c3d5c85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Brooklyn Park,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a9d39cb4e475b" /><Relationship Type="http://schemas.openxmlformats.org/officeDocument/2006/relationships/numbering" Target="/word/numbering.xml" Id="R27dbad807c304098" /><Relationship Type="http://schemas.openxmlformats.org/officeDocument/2006/relationships/settings" Target="/word/settings.xml" Id="Rfcd9bd9d43b34550" /><Relationship Type="http://schemas.openxmlformats.org/officeDocument/2006/relationships/image" Target="/word/media/61e86ab4-4dab-4648-8c96-e6771d2b1e3d.png" Id="R20bb0c3d5c854c06" /></Relationships>
</file>