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6f1f965e8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bcf08e0da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Buronga,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f45bc0c704ba9" /><Relationship Type="http://schemas.openxmlformats.org/officeDocument/2006/relationships/numbering" Target="/word/numbering.xml" Id="Redf27b2ba063414a" /><Relationship Type="http://schemas.openxmlformats.org/officeDocument/2006/relationships/settings" Target="/word/settings.xml" Id="R1078c9920c9242d2" /><Relationship Type="http://schemas.openxmlformats.org/officeDocument/2006/relationships/image" Target="/word/media/377bd661-861d-42fa-bd6f-a35fb0e35ecf.png" Id="R3ddbcf08e0da47d9" /></Relationships>
</file>