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74870b43a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735e6d15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Cresswell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5fb3110044c62" /><Relationship Type="http://schemas.openxmlformats.org/officeDocument/2006/relationships/numbering" Target="/word/numbering.xml" Id="R7c8540920ada4f91" /><Relationship Type="http://schemas.openxmlformats.org/officeDocument/2006/relationships/settings" Target="/word/settings.xml" Id="R1c317c32eb9e4e49" /><Relationship Type="http://schemas.openxmlformats.org/officeDocument/2006/relationships/image" Target="/word/media/67147ac3-5f03-4186-956f-50d973eab124.png" Id="Re60f735e6d154c2f" /></Relationships>
</file>