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3d06dd7d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9abfedaa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Darlington Point,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16729ebb24920" /><Relationship Type="http://schemas.openxmlformats.org/officeDocument/2006/relationships/numbering" Target="/word/numbering.xml" Id="R278742c663c9444f" /><Relationship Type="http://schemas.openxmlformats.org/officeDocument/2006/relationships/settings" Target="/word/settings.xml" Id="R9cd8d77b19174c6f" /><Relationship Type="http://schemas.openxmlformats.org/officeDocument/2006/relationships/image" Target="/word/media/1952e80b-b97e-42ac-92ed-ac2461005b1b.png" Id="R73e9abfedaaf46bc" /></Relationships>
</file>