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748c7ce9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874ad8f3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Dorunda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270ba80ac4b9c" /><Relationship Type="http://schemas.openxmlformats.org/officeDocument/2006/relationships/numbering" Target="/word/numbering.xml" Id="R4036cce4ac65447f" /><Relationship Type="http://schemas.openxmlformats.org/officeDocument/2006/relationships/settings" Target="/word/settings.xml" Id="R23995e974c4a4f5e" /><Relationship Type="http://schemas.openxmlformats.org/officeDocument/2006/relationships/image" Target="/word/media/1abba9e4-7a8f-41d2-9cf9-373a77057ec6.png" Id="R4c0874ad8f3d4aa9" /></Relationships>
</file>