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5d0d1c5e8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d45911e38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Dulwich,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58eec8c24468d" /><Relationship Type="http://schemas.openxmlformats.org/officeDocument/2006/relationships/numbering" Target="/word/numbering.xml" Id="R6c6d463e3c3244cf" /><Relationship Type="http://schemas.openxmlformats.org/officeDocument/2006/relationships/settings" Target="/word/settings.xml" Id="R0dce18519069404f" /><Relationship Type="http://schemas.openxmlformats.org/officeDocument/2006/relationships/image" Target="/word/media/4af69e39-2fdb-4331-9a13-2e8a90f446c8.png" Id="Rf94d45911e3844e5" /></Relationships>
</file>