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2f76f1bc0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b4b67eeb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80b3c880446b8" /><Relationship Type="http://schemas.openxmlformats.org/officeDocument/2006/relationships/numbering" Target="/word/numbering.xml" Id="Ra9328ca01e41494a" /><Relationship Type="http://schemas.openxmlformats.org/officeDocument/2006/relationships/settings" Target="/word/settings.xml" Id="Rd8afbe022e584220" /><Relationship Type="http://schemas.openxmlformats.org/officeDocument/2006/relationships/image" Target="/word/media/90bfed70-1e87-4345-b316-33dc7395b2a4.png" Id="Rc14bb4b67eeb4e5e" /></Relationships>
</file>