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bceede381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6ba16db0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Ipswich,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3f592af2641b1" /><Relationship Type="http://schemas.openxmlformats.org/officeDocument/2006/relationships/numbering" Target="/word/numbering.xml" Id="R5b279820e9cf4635" /><Relationship Type="http://schemas.openxmlformats.org/officeDocument/2006/relationships/settings" Target="/word/settings.xml" Id="R0cab090ee6c64726" /><Relationship Type="http://schemas.openxmlformats.org/officeDocument/2006/relationships/image" Target="/word/media/7a7ee22f-85d7-4137-93b3-0db449b3ba86.png" Id="R08756ba16db04fec" /></Relationships>
</file>