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4e980e298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baff39b8b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Ipswich,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965988e714764" /><Relationship Type="http://schemas.openxmlformats.org/officeDocument/2006/relationships/numbering" Target="/word/numbering.xml" Id="R82b166117e62461b" /><Relationship Type="http://schemas.openxmlformats.org/officeDocument/2006/relationships/settings" Target="/word/settings.xml" Id="R70252c75af8d49ed" /><Relationship Type="http://schemas.openxmlformats.org/officeDocument/2006/relationships/image" Target="/word/media/53f95580-595e-4f38-8640-8d0503ab8749.png" Id="Rc05baff39b8b4e8e" /></Relationships>
</file>