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6a32afcf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15fafdd00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Kalbarri,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ecf97aec642a7" /><Relationship Type="http://schemas.openxmlformats.org/officeDocument/2006/relationships/numbering" Target="/word/numbering.xml" Id="Rabbb9d6a301f4ab0" /><Relationship Type="http://schemas.openxmlformats.org/officeDocument/2006/relationships/settings" Target="/word/settings.xml" Id="Rd7954531148844d9" /><Relationship Type="http://schemas.openxmlformats.org/officeDocument/2006/relationships/image" Target="/word/media/32d799a0-d1ca-423f-9126-4510f00c727d.png" Id="Rcfc15fafdd004731" /></Relationships>
</file>