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b26e6495a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80f25fb6f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Kirkimbie,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81cd8ef6143eb" /><Relationship Type="http://schemas.openxmlformats.org/officeDocument/2006/relationships/numbering" Target="/word/numbering.xml" Id="Rb9021db90b84413a" /><Relationship Type="http://schemas.openxmlformats.org/officeDocument/2006/relationships/settings" Target="/word/settings.xml" Id="Re133a35ac5ae4230" /><Relationship Type="http://schemas.openxmlformats.org/officeDocument/2006/relationships/image" Target="/word/media/eb0ae13a-ae2d-4770-84e2-b238b8fa43eb.png" Id="R63c80f25fb6f444f" /></Relationships>
</file>