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53ba034c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30a473dfe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Cargelligo,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04e7496da481d" /><Relationship Type="http://schemas.openxmlformats.org/officeDocument/2006/relationships/numbering" Target="/word/numbering.xml" Id="Ra9f6513aeda14eef" /><Relationship Type="http://schemas.openxmlformats.org/officeDocument/2006/relationships/settings" Target="/word/settings.xml" Id="R7923bd7d42eb4e53" /><Relationship Type="http://schemas.openxmlformats.org/officeDocument/2006/relationships/image" Target="/word/media/bd3a1ea7-0d37-4c4e-9200-f07c4aa76d82.png" Id="R91c30a473dfe4704" /></Relationships>
</file>