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f7338079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326b952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Cove,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b0153df5448b3" /><Relationship Type="http://schemas.openxmlformats.org/officeDocument/2006/relationships/numbering" Target="/word/numbering.xml" Id="Raf985169da9545ec" /><Relationship Type="http://schemas.openxmlformats.org/officeDocument/2006/relationships/settings" Target="/word/settings.xml" Id="R3f11832504d947e6" /><Relationship Type="http://schemas.openxmlformats.org/officeDocument/2006/relationships/image" Target="/word/media/3c6e54cd-1c72-4b8d-977a-ff7ec2394bfb.png" Id="R3b2f326b952b44f2" /></Relationships>
</file>