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e1b088506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33e9df73d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Mabuiag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5941af87c45fa" /><Relationship Type="http://schemas.openxmlformats.org/officeDocument/2006/relationships/numbering" Target="/word/numbering.xml" Id="R3095a09f718f4863" /><Relationship Type="http://schemas.openxmlformats.org/officeDocument/2006/relationships/settings" Target="/word/settings.xml" Id="R37185a2789344d39" /><Relationship Type="http://schemas.openxmlformats.org/officeDocument/2006/relationships/image" Target="/word/media/1c6e8dc4-582d-4ca7-bcef-ec2625a63a58.png" Id="Rf4433e9df73d4471" /></Relationships>
</file>