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a2d7790e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a7cb61b8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a325f85a041a3" /><Relationship Type="http://schemas.openxmlformats.org/officeDocument/2006/relationships/numbering" Target="/word/numbering.xml" Id="R13448d92009541b1" /><Relationship Type="http://schemas.openxmlformats.org/officeDocument/2006/relationships/settings" Target="/word/settings.xml" Id="R0931cde4ed374e28" /><Relationship Type="http://schemas.openxmlformats.org/officeDocument/2006/relationships/image" Target="/word/media/2438ce72-50b4-45c3-8536-808344dfbdcc.png" Id="R04da7cb61b894a06" /></Relationships>
</file>