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c77af39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c2c9505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Mainoru,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3473055fc45c7" /><Relationship Type="http://schemas.openxmlformats.org/officeDocument/2006/relationships/numbering" Target="/word/numbering.xml" Id="Rf29e979c07ec41a3" /><Relationship Type="http://schemas.openxmlformats.org/officeDocument/2006/relationships/settings" Target="/word/settings.xml" Id="R3f0bf38ff19e482b" /><Relationship Type="http://schemas.openxmlformats.org/officeDocument/2006/relationships/image" Target="/word/media/8f843c46-d665-4212-9005-6ac9a6d363dd.png" Id="R1489c2c95051497d" /></Relationships>
</file>