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57c326c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16809318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Marayong,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594aea024d9f" /><Relationship Type="http://schemas.openxmlformats.org/officeDocument/2006/relationships/numbering" Target="/word/numbering.xml" Id="Rc3cd7564af954a76" /><Relationship Type="http://schemas.openxmlformats.org/officeDocument/2006/relationships/settings" Target="/word/settings.xml" Id="R96e54ab5d5da4728" /><Relationship Type="http://schemas.openxmlformats.org/officeDocument/2006/relationships/image" Target="/word/media/186d87e1-15ca-4980-8856-e84ac13cf575.png" Id="Rfec1680931884b84" /></Relationships>
</file>