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f5873365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a97aa4a74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e6d9f74b41c8" /><Relationship Type="http://schemas.openxmlformats.org/officeDocument/2006/relationships/numbering" Target="/word/numbering.xml" Id="Rc2fb00321ac246cd" /><Relationship Type="http://schemas.openxmlformats.org/officeDocument/2006/relationships/settings" Target="/word/settings.xml" Id="R3998c646da364bd8" /><Relationship Type="http://schemas.openxmlformats.org/officeDocument/2006/relationships/image" Target="/word/media/6efe98e1-4c93-4efc-8e2e-b44b7febae2b.png" Id="Rea6a97aa4a744337" /></Relationships>
</file>