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16e52a947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b79cd7d2f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d4d60ed5f4d53" /><Relationship Type="http://schemas.openxmlformats.org/officeDocument/2006/relationships/numbering" Target="/word/numbering.xml" Id="R192cdb1720614779" /><Relationship Type="http://schemas.openxmlformats.org/officeDocument/2006/relationships/settings" Target="/word/settings.xml" Id="Rb0d8a27cc1fa479c" /><Relationship Type="http://schemas.openxmlformats.org/officeDocument/2006/relationships/image" Target="/word/media/7a58fd89-27b2-42a0-9c86-3d1be715e1d9.png" Id="Rcbbb79cd7d2f4e45" /></Relationships>
</file>