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464f16225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74d4b4c81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Mulwala,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8b3b6fb1c4f14" /><Relationship Type="http://schemas.openxmlformats.org/officeDocument/2006/relationships/numbering" Target="/word/numbering.xml" Id="Re91507c264d34a76" /><Relationship Type="http://schemas.openxmlformats.org/officeDocument/2006/relationships/settings" Target="/word/settings.xml" Id="Rd48fe0b323cc47b7" /><Relationship Type="http://schemas.openxmlformats.org/officeDocument/2006/relationships/image" Target="/word/media/ca7c1d37-2ce6-41b7-b5fb-778de79f3998.png" Id="R75f74d4b4c814a72" /></Relationships>
</file>