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fd4731026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35fcfdfe0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Quairading,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be4df58a44308" /><Relationship Type="http://schemas.openxmlformats.org/officeDocument/2006/relationships/numbering" Target="/word/numbering.xml" Id="R739d52d1b8fc453c" /><Relationship Type="http://schemas.openxmlformats.org/officeDocument/2006/relationships/settings" Target="/word/settings.xml" Id="Rb641e8f39763457c" /><Relationship Type="http://schemas.openxmlformats.org/officeDocument/2006/relationships/image" Target="/word/media/2e4788b6-7979-4d15-a96c-12ff07923091.png" Id="R11935fcfdfe04094" /></Relationships>
</file>