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c81ffc2c4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b82e8f3fa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Fehring,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fd047a1b24963" /><Relationship Type="http://schemas.openxmlformats.org/officeDocument/2006/relationships/numbering" Target="/word/numbering.xml" Id="R3d19d47b377b42fc" /><Relationship Type="http://schemas.openxmlformats.org/officeDocument/2006/relationships/settings" Target="/word/settings.xml" Id="R1fd0c8d6807d4b42" /><Relationship Type="http://schemas.openxmlformats.org/officeDocument/2006/relationships/image" Target="/word/media/e0bea0ff-39bf-4686-a147-1fe4a7d693a0.png" Id="R884b82e8f3fa4673" /></Relationships>
</file>