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ee6a6d887e42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dbc67010f441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Haslach an der Muhl,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a95a78f4224077" /><Relationship Type="http://schemas.openxmlformats.org/officeDocument/2006/relationships/numbering" Target="/word/numbering.xml" Id="Rd98f32898ff5410e" /><Relationship Type="http://schemas.openxmlformats.org/officeDocument/2006/relationships/settings" Target="/word/settings.xml" Id="R3cfe7f7570a5491a" /><Relationship Type="http://schemas.openxmlformats.org/officeDocument/2006/relationships/image" Target="/word/media/a25ad31f-126d-4ce4-9c49-89854d83fabc.png" Id="Recdbc67010f4417d" /></Relationships>
</file>