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718615fe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38c60be3c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efbd8e2a46fc" /><Relationship Type="http://schemas.openxmlformats.org/officeDocument/2006/relationships/numbering" Target="/word/numbering.xml" Id="Racc10c1a201a4da7" /><Relationship Type="http://schemas.openxmlformats.org/officeDocument/2006/relationships/settings" Target="/word/settings.xml" Id="Rac2aab0b7aa2466a" /><Relationship Type="http://schemas.openxmlformats.org/officeDocument/2006/relationships/image" Target="/word/media/fef99596-008e-4f81-9c07-88e74fc615c0.png" Id="R15438c60be3c48c2" /></Relationships>
</file>