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c21e75e07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78e693e6e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Mattersburg,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e261dc9844d30" /><Relationship Type="http://schemas.openxmlformats.org/officeDocument/2006/relationships/numbering" Target="/word/numbering.xml" Id="R15808ea9349243e5" /><Relationship Type="http://schemas.openxmlformats.org/officeDocument/2006/relationships/settings" Target="/word/settings.xml" Id="R2d05e4b960ea4fe2" /><Relationship Type="http://schemas.openxmlformats.org/officeDocument/2006/relationships/image" Target="/word/media/5aab3ae7-f082-4bce-af31-29613e971cde.png" Id="Radb78e693e6e41d2" /></Relationships>
</file>