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b46c6e00b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3564e8e7b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Mondsee,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5e38470784676" /><Relationship Type="http://schemas.openxmlformats.org/officeDocument/2006/relationships/numbering" Target="/word/numbering.xml" Id="R76c322e93e244505" /><Relationship Type="http://schemas.openxmlformats.org/officeDocument/2006/relationships/settings" Target="/word/settings.xml" Id="R3dab3223a7694176" /><Relationship Type="http://schemas.openxmlformats.org/officeDocument/2006/relationships/image" Target="/word/media/30e71c5d-bbc1-46d6-9d10-88e6cce2d08b.png" Id="Rd753564e8e7b45df" /></Relationships>
</file>