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37e724c5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e65cfde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Munichreith–Laimbach,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92589df746b5" /><Relationship Type="http://schemas.openxmlformats.org/officeDocument/2006/relationships/numbering" Target="/word/numbering.xml" Id="R4f46edb13d7a4f3f" /><Relationship Type="http://schemas.openxmlformats.org/officeDocument/2006/relationships/settings" Target="/word/settings.xml" Id="R7f630784a2f64bba" /><Relationship Type="http://schemas.openxmlformats.org/officeDocument/2006/relationships/image" Target="/word/media/a6f864e7-6abf-4df0-8798-6876e0225b17.png" Id="R61f6e65cfde947fc" /></Relationships>
</file>