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c3acb5160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793cd5a0b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Neufelden,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24693bd44f0b" /><Relationship Type="http://schemas.openxmlformats.org/officeDocument/2006/relationships/numbering" Target="/word/numbering.xml" Id="Rdc4bc14cf45f4010" /><Relationship Type="http://schemas.openxmlformats.org/officeDocument/2006/relationships/settings" Target="/word/settings.xml" Id="Rb59095daf8e44e6f" /><Relationship Type="http://schemas.openxmlformats.org/officeDocument/2006/relationships/image" Target="/word/media/1c55549e-49d5-4176-83fe-ae50d5d4500d.png" Id="R8ef793cd5a0b4a95" /></Relationships>
</file>