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d3aa92c1f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850f1e265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Sittersdorf,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cc01dd7c54ef9" /><Relationship Type="http://schemas.openxmlformats.org/officeDocument/2006/relationships/numbering" Target="/word/numbering.xml" Id="R429799b2da2c43de" /><Relationship Type="http://schemas.openxmlformats.org/officeDocument/2006/relationships/settings" Target="/word/settings.xml" Id="Rf7a02a83c288466f" /><Relationship Type="http://schemas.openxmlformats.org/officeDocument/2006/relationships/image" Target="/word/media/d000db88-a36e-4ba1-ae0c-fc233ff50c6e.png" Id="R153850f1e265423f" /></Relationships>
</file>