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4a296d3f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7831789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Teufenbach,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fae24ed0403f" /><Relationship Type="http://schemas.openxmlformats.org/officeDocument/2006/relationships/numbering" Target="/word/numbering.xml" Id="R692af7930a1d4fb5" /><Relationship Type="http://schemas.openxmlformats.org/officeDocument/2006/relationships/settings" Target="/word/settings.xml" Id="R903be28622404368" /><Relationship Type="http://schemas.openxmlformats.org/officeDocument/2006/relationships/image" Target="/word/media/ae0ec614-a5b1-4e83-b007-c00b85061166.png" Id="R8f5d783178934624" /></Relationships>
</file>