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a75d28f4284b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7564c768c84a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Vocklamarkt,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d31f50c7444e7e" /><Relationship Type="http://schemas.openxmlformats.org/officeDocument/2006/relationships/numbering" Target="/word/numbering.xml" Id="Rbb85970ac0fa4908" /><Relationship Type="http://schemas.openxmlformats.org/officeDocument/2006/relationships/settings" Target="/word/settings.xml" Id="R395fb72e9a424ccc" /><Relationship Type="http://schemas.openxmlformats.org/officeDocument/2006/relationships/image" Target="/word/media/bdcd5716-66ad-454a-bcc9-80bfa9bd99cb.png" Id="Rd67564c768c84a2e" /></Relationships>
</file>