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bda9e5c1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bc6e1f297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Wilhelmsburg,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fe39c5c52411b" /><Relationship Type="http://schemas.openxmlformats.org/officeDocument/2006/relationships/numbering" Target="/word/numbering.xml" Id="Rf24f1873c4c44498" /><Relationship Type="http://schemas.openxmlformats.org/officeDocument/2006/relationships/settings" Target="/word/settings.xml" Id="Raebb8f5d197d402f" /><Relationship Type="http://schemas.openxmlformats.org/officeDocument/2006/relationships/image" Target="/word/media/94eae2c9-217c-4404-afbd-23accb9f670d.png" Id="R0e5bc6e1f2974ccb" /></Relationships>
</file>