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89f5330b3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fe445b363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Acharpara Aruakandi,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c4dd3fa4a4435" /><Relationship Type="http://schemas.openxmlformats.org/officeDocument/2006/relationships/numbering" Target="/word/numbering.xml" Id="Rd892517a86a44b2f" /><Relationship Type="http://schemas.openxmlformats.org/officeDocument/2006/relationships/settings" Target="/word/settings.xml" Id="Rb7df72df7d444160" /><Relationship Type="http://schemas.openxmlformats.org/officeDocument/2006/relationships/image" Target="/word/media/2f3fd8c0-0db8-44b9-b46b-103605de145f.png" Id="R390fe445b36343ef" /></Relationships>
</file>