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f2f1bb013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c403ce3b7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362f250da4f66" /><Relationship Type="http://schemas.openxmlformats.org/officeDocument/2006/relationships/numbering" Target="/word/numbering.xml" Id="R27c5d6c9c7c84c46" /><Relationship Type="http://schemas.openxmlformats.org/officeDocument/2006/relationships/settings" Target="/word/settings.xml" Id="R5e80a247f6b44de0" /><Relationship Type="http://schemas.openxmlformats.org/officeDocument/2006/relationships/image" Target="/word/media/d89a7824-1e77-4bd3-a11e-52483277d7b1.png" Id="R677c403ce3b74c80" /></Relationships>
</file>