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b78a1267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ec20e605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b3f59c4004f9e" /><Relationship Type="http://schemas.openxmlformats.org/officeDocument/2006/relationships/numbering" Target="/word/numbering.xml" Id="Ra2d1cde87e5345e6" /><Relationship Type="http://schemas.openxmlformats.org/officeDocument/2006/relationships/settings" Target="/word/settings.xml" Id="Re68846c4168d4deb" /><Relationship Type="http://schemas.openxmlformats.org/officeDocument/2006/relationships/image" Target="/word/media/48f99e56-9e4a-4593-a771-d3409471fc9c.png" Id="R84fbec20e605448e" /></Relationships>
</file>