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2d1d958044a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e354fea5d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Amian,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855e0a286549a7" /><Relationship Type="http://schemas.openxmlformats.org/officeDocument/2006/relationships/numbering" Target="/word/numbering.xml" Id="R865a337ff6cb437e" /><Relationship Type="http://schemas.openxmlformats.org/officeDocument/2006/relationships/settings" Target="/word/settings.xml" Id="R633767673dce49e6" /><Relationship Type="http://schemas.openxmlformats.org/officeDocument/2006/relationships/image" Target="/word/media/1f097bc1-ed94-4891-9f62-f5b2ca672af6.png" Id="Rc33e354fea5d4482" /></Relationships>
</file>