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47a97ac41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3a2191381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Araidron,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eb7f6074c4c5e" /><Relationship Type="http://schemas.openxmlformats.org/officeDocument/2006/relationships/numbering" Target="/word/numbering.xml" Id="R4b49480c98454aaa" /><Relationship Type="http://schemas.openxmlformats.org/officeDocument/2006/relationships/settings" Target="/word/settings.xml" Id="Rd7994083e8f14fba" /><Relationship Type="http://schemas.openxmlformats.org/officeDocument/2006/relationships/image" Target="/word/media/10c5c332-e68a-428a-b096-c50670321d9f.png" Id="Rbbb3a21913814780" /></Relationships>
</file>