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55fe99c41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51c355f8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Asapat,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01c523264ca8" /><Relationship Type="http://schemas.openxmlformats.org/officeDocument/2006/relationships/numbering" Target="/word/numbering.xml" Id="Rd6751631d09746ce" /><Relationship Type="http://schemas.openxmlformats.org/officeDocument/2006/relationships/settings" Target="/word/settings.xml" Id="R870c6c0368374ef6" /><Relationship Type="http://schemas.openxmlformats.org/officeDocument/2006/relationships/image" Target="/word/media/6c16db72-7292-4e1e-a053-01f2d579acc0.png" Id="R35d951c355f84616" /></Relationships>
</file>