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cff9565c8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c887212dc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Ausadpur,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fd54f71aa4f55" /><Relationship Type="http://schemas.openxmlformats.org/officeDocument/2006/relationships/numbering" Target="/word/numbering.xml" Id="R7872759423924a96" /><Relationship Type="http://schemas.openxmlformats.org/officeDocument/2006/relationships/settings" Target="/word/settings.xml" Id="R70946351988e4ee5" /><Relationship Type="http://schemas.openxmlformats.org/officeDocument/2006/relationships/image" Target="/word/media/102ddcf1-f7ef-4d63-8e10-aca19b58eb9e.png" Id="R8e9c887212dc48a4" /></Relationships>
</file>