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637ed7ba4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83aa54d19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Bace Challis Kahania,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94949f8834ccb" /><Relationship Type="http://schemas.openxmlformats.org/officeDocument/2006/relationships/numbering" Target="/word/numbering.xml" Id="R689b0fcbe080452e" /><Relationship Type="http://schemas.openxmlformats.org/officeDocument/2006/relationships/settings" Target="/word/settings.xml" Id="R0ebd76a1ae224ee3" /><Relationship Type="http://schemas.openxmlformats.org/officeDocument/2006/relationships/image" Target="/word/media/6c62bd4d-79a9-4175-acbf-bfa1905b3450.png" Id="R58d83aa54d194cc2" /></Relationships>
</file>