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a8e2e6d6d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4ae658e69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Badambarihat,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ed775728c4ad2" /><Relationship Type="http://schemas.openxmlformats.org/officeDocument/2006/relationships/numbering" Target="/word/numbering.xml" Id="R2b5f19bc4efb46fc" /><Relationship Type="http://schemas.openxmlformats.org/officeDocument/2006/relationships/settings" Target="/word/settings.xml" Id="R17acccde4beb4ced" /><Relationship Type="http://schemas.openxmlformats.org/officeDocument/2006/relationships/image" Target="/word/media/54cdabd4-60e8-40f0-b957-cd70aa3f3d86.png" Id="R8bb4ae658e6945f3" /></Relationships>
</file>