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7b1cbd43004e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502a967e2c4d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Badhpara,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5cff3f0bc64d4c" /><Relationship Type="http://schemas.openxmlformats.org/officeDocument/2006/relationships/numbering" Target="/word/numbering.xml" Id="R081c084bf04747db" /><Relationship Type="http://schemas.openxmlformats.org/officeDocument/2006/relationships/settings" Target="/word/settings.xml" Id="Rae96046423d8497c" /><Relationship Type="http://schemas.openxmlformats.org/officeDocument/2006/relationships/image" Target="/word/media/ad6c3ff9-7e83-441a-bc07-ed4efeb9e677.png" Id="R4e502a967e2c4d71" /></Relationships>
</file>