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b51ef9f37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ec954c549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7d70c49d64157" /><Relationship Type="http://schemas.openxmlformats.org/officeDocument/2006/relationships/numbering" Target="/word/numbering.xml" Id="Rda0c0ace7af24824" /><Relationship Type="http://schemas.openxmlformats.org/officeDocument/2006/relationships/settings" Target="/word/settings.xml" Id="R9c61c295bdc0440b" /><Relationship Type="http://schemas.openxmlformats.org/officeDocument/2006/relationships/image" Target="/word/media/fdc28a53-f4bd-423c-bca9-894beec4bc86.png" Id="Rdf7ec954c54946d8" /></Relationships>
</file>